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CC5FF1" w:rsidP="004A4EE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New venture strategies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CC5FF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="00CC5FF1">
              <w:rPr>
                <w:rFonts w:ascii="Arial" w:hAnsi="Arial" w:cs="Arial"/>
                <w:sz w:val="20"/>
                <w:szCs w:val="20"/>
                <w:lang w:val="en-GB"/>
              </w:rPr>
              <w:t>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038D2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Želimir Dulčić, PhD</w:t>
            </w:r>
          </w:p>
          <w:p w:rsidR="00FD04FD" w:rsidRPr="00C8401B" w:rsidRDefault="00FD04FD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Anita Talaja,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038D2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3474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3474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C038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D04F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="00F34749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95A22" w:rsidP="006B5C6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6B5C67">
              <w:rPr>
                <w:rFonts w:ascii="Arial" w:hAnsi="Arial" w:cs="Arial"/>
                <w:sz w:val="20"/>
                <w:szCs w:val="20"/>
                <w:lang w:val="en-GB"/>
              </w:rPr>
              <w:t>objective</w:t>
            </w:r>
            <w:r w:rsidR="00C038D2"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 of this course </w:t>
            </w:r>
            <w:r w:rsidR="006B5C67">
              <w:rPr>
                <w:rFonts w:ascii="Arial" w:hAnsi="Arial" w:cs="Arial"/>
                <w:sz w:val="20"/>
                <w:szCs w:val="20"/>
                <w:lang w:val="en-GB"/>
              </w:rPr>
              <w:t xml:space="preserve">is to learn concept and process of new ventures. 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04FD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Course learning outcome: 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>Identify and analyze</w:t>
            </w:r>
            <w:r w:rsidR="00F7340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>new venture process</w:t>
            </w:r>
            <w:r w:rsidR="00F7340E">
              <w:rPr>
                <w:rFonts w:ascii="Arial" w:hAnsi="Arial" w:cs="Arial"/>
                <w:sz w:val="20"/>
                <w:szCs w:val="20"/>
                <w:lang w:val="en-GB"/>
              </w:rPr>
              <w:t>, and make decision about new venture using the results of conducted analyses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F34749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1. 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>Compare sources and methods for generating new ideas.</w:t>
            </w:r>
          </w:p>
          <w:p w:rsidR="00D95A22" w:rsidRPr="00440217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2. 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>Identify types of innovations and new product classification.</w:t>
            </w:r>
          </w:p>
          <w:p w:rsidR="00C038D2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>Develop plan for opportunity analysis.</w:t>
            </w:r>
          </w:p>
          <w:p w:rsidR="00F34749" w:rsidRPr="00C8401B" w:rsidRDefault="00C038D2" w:rsidP="007E6C1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4. </w:t>
            </w:r>
            <w:r w:rsidR="007E6C13">
              <w:rPr>
                <w:rFonts w:ascii="Arial" w:hAnsi="Arial" w:cs="Arial"/>
                <w:sz w:val="20"/>
                <w:szCs w:val="20"/>
                <w:lang w:val="en-GB"/>
              </w:rPr>
              <w:t>Understand phases of new product development.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F34749" w:rsidRPr="00D02BDB" w:rsidTr="0063232A">
              <w:tc>
                <w:tcPr>
                  <w:tcW w:w="493" w:type="dxa"/>
                  <w:vMerge w:val="restart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Merge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F34749" w:rsidRPr="00D02BDB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Course introduction: course contents, literature and assignments.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C038D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8D3CBA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Defini</w:t>
                  </w:r>
                  <w:r w:rsidR="000A4D16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ng basic concepts: business, new business, strategy, new venture strategy.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8D3CBA" w:rsidP="008D3CB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Overview of new venture </w:t>
                  </w:r>
                  <w:r w:rsidR="00C1177D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trategies.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8D3CBA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Sources of ideas for new ventures.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8D3CBA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for generating ideas and creating new ventures.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  <w:r w:rsidR="00F34749"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D95A2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Evaluating ideas.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Phases of new venture development process.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New venture creation.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Test 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Environmental analysis. Identifying opportunities and threats.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Guest appearance by prominent 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Types of strategies.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8D3CBA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Presentation of </w:t>
                  </w:r>
                  <w:r w:rsidR="00DA7BD9"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research papers and practical example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</w:t>
                  </w:r>
                  <w:r w:rsidR="00DA7BD9"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Types of strategies.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8D3CB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research papers and practical example</w:t>
                  </w:r>
                  <w:r w:rsidR="008D3CBA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Decision-making related to starting new venture.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8D3CB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research papers and practical example</w:t>
                  </w:r>
                  <w:r w:rsidR="008D3CBA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Methods and technique for decision-making. Role of information system.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8D3CB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research papers and practical example</w:t>
                  </w:r>
                  <w:r w:rsidR="008D3CBA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0A4D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Starting new ventures. Choosing products and services.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Guest appearance by prominent 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0A4D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Organizational aspects of starting new venture.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2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0A4D16" w:rsidP="000A4D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Financing and managing new ventures.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8D3CBA" w:rsidP="008D3CB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practical examples.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8D3CBA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3CB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8D3CB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1177D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177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36A12" w:rsidP="00B1045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taking the exam </w:t>
            </w: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>is 70% of class attendance.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 xml:space="preserve"> During the classes students participate in case studies. Also they should present and submit an essay.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155B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F34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155B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DA7BD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F34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B1045B" w:rsidRPr="00F347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155BF" w:rsidP="00FD04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have two tests during the semester. They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need to have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more than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0%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correct answers on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each test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grade is formed in following way: test average 40% of the grade, seminar (essay) 40% of the grade, projects 20% of the grade.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Grading intervals: 50-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3474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34749" w:rsidRPr="00C8401B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713594" w:rsidRDefault="00F34749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3594">
              <w:rPr>
                <w:rFonts w:ascii="Arial" w:hAnsi="Arial" w:cs="Arial"/>
                <w:sz w:val="20"/>
                <w:szCs w:val="20"/>
              </w:rPr>
              <w:t>Buble, M. (</w:t>
            </w:r>
            <w:r w:rsidR="00713594">
              <w:rPr>
                <w:rFonts w:ascii="Arial" w:hAnsi="Arial" w:cs="Arial"/>
                <w:sz w:val="20"/>
                <w:szCs w:val="20"/>
              </w:rPr>
              <w:t>ed.</w:t>
            </w:r>
            <w:r w:rsidRPr="00713594">
              <w:rPr>
                <w:rFonts w:ascii="Arial" w:hAnsi="Arial" w:cs="Arial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DA7BD9" w:rsidRDefault="008D3CBA" w:rsidP="00DF17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Vesper, H.K.: New Venture Strategies, Prentice Hall, New Jersey, 1990.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931C3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D3CBA" w:rsidRPr="008D3CBA" w:rsidRDefault="008D3CBA" w:rsidP="008D3CB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8D3CBA">
              <w:rPr>
                <w:rFonts w:ascii="Times New Roman" w:hAnsi="Times New Roman"/>
                <w:sz w:val="20"/>
                <w:szCs w:val="20"/>
                <w:lang w:val="en-GB"/>
              </w:rPr>
              <w:t>Meyer, M.C., Crane, F.G.: New Venture Creation, Sage, Thousand Oaks, 2014.</w:t>
            </w:r>
          </w:p>
          <w:p w:rsidR="008D3CBA" w:rsidRPr="008D3CBA" w:rsidRDefault="008D3CBA" w:rsidP="008D3CB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8D3CBA">
              <w:rPr>
                <w:rFonts w:ascii="Times New Roman" w:hAnsi="Times New Roman"/>
                <w:sz w:val="20"/>
                <w:szCs w:val="20"/>
                <w:lang w:val="en-GB"/>
              </w:rPr>
              <w:t>Pride, M. W., Hughes, J. R., Kapoor, R. J.: Business</w:t>
            </w:r>
            <w:r w:rsidRPr="008D3CBA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, </w:t>
            </w:r>
            <w:r w:rsidRPr="008D3CBA">
              <w:rPr>
                <w:rFonts w:ascii="Times New Roman" w:hAnsi="Times New Roman"/>
                <w:sz w:val="20"/>
                <w:szCs w:val="20"/>
                <w:lang w:val="en-GB"/>
              </w:rPr>
              <w:t>Second edition, Houghton Mifflin Company, Boston, 1988.</w:t>
            </w:r>
          </w:p>
          <w:p w:rsidR="00DA7BD9" w:rsidRPr="008D3CBA" w:rsidRDefault="008D3CBA" w:rsidP="008D3CBA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  <w:r w:rsidRPr="008D3CBA">
              <w:rPr>
                <w:rFonts w:ascii="Times New Roman" w:hAnsi="Times New Roman"/>
                <w:sz w:val="20"/>
                <w:szCs w:val="20"/>
                <w:lang w:val="en-GB"/>
              </w:rPr>
              <w:t>Ackroyd, S.: The Organization of Business, Oxford University Press, Oxford, 2002.</w:t>
            </w:r>
          </w:p>
        </w:tc>
      </w:tr>
      <w:tr w:rsidR="00DA7BD9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Analysis of student success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Split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:rsidR="00DA7BD9" w:rsidRPr="00A24E19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Final exam is relevant for the assessment of course outcomes. The content of exam is reassessed periodically in order to assure fit with course outcomes.</w:t>
            </w:r>
          </w:p>
        </w:tc>
      </w:tr>
      <w:tr w:rsidR="00DA7BD9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as the proposer wishes to 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A75" w:rsidRDefault="00A31A75" w:rsidP="007868FB">
      <w:pPr>
        <w:spacing w:after="0" w:line="240" w:lineRule="auto"/>
      </w:pPr>
      <w:r>
        <w:separator/>
      </w:r>
    </w:p>
  </w:endnote>
  <w:endnote w:type="continuationSeparator" w:id="0">
    <w:p w:rsidR="00A31A75" w:rsidRDefault="00A31A7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A75" w:rsidRDefault="00A31A75" w:rsidP="007868FB">
      <w:pPr>
        <w:spacing w:after="0" w:line="240" w:lineRule="auto"/>
      </w:pPr>
      <w:r>
        <w:separator/>
      </w:r>
    </w:p>
  </w:footnote>
  <w:footnote w:type="continuationSeparator" w:id="0">
    <w:p w:rsidR="00A31A75" w:rsidRDefault="00A31A7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57D13"/>
    <w:rsid w:val="000A4D16"/>
    <w:rsid w:val="001F1E7A"/>
    <w:rsid w:val="002B77A0"/>
    <w:rsid w:val="00431C20"/>
    <w:rsid w:val="004A4EEE"/>
    <w:rsid w:val="005D6428"/>
    <w:rsid w:val="006B5C67"/>
    <w:rsid w:val="006C52B7"/>
    <w:rsid w:val="00713594"/>
    <w:rsid w:val="00785A83"/>
    <w:rsid w:val="007868FB"/>
    <w:rsid w:val="007D0C0E"/>
    <w:rsid w:val="007E6C13"/>
    <w:rsid w:val="008D3CBA"/>
    <w:rsid w:val="00907555"/>
    <w:rsid w:val="00931C37"/>
    <w:rsid w:val="009A63C0"/>
    <w:rsid w:val="00A24E19"/>
    <w:rsid w:val="00A31A75"/>
    <w:rsid w:val="00A36A12"/>
    <w:rsid w:val="00A50DDF"/>
    <w:rsid w:val="00B1045B"/>
    <w:rsid w:val="00B4513F"/>
    <w:rsid w:val="00B50DD6"/>
    <w:rsid w:val="00C038D2"/>
    <w:rsid w:val="00C1177D"/>
    <w:rsid w:val="00C7624D"/>
    <w:rsid w:val="00CC2012"/>
    <w:rsid w:val="00CC5FF1"/>
    <w:rsid w:val="00D155BF"/>
    <w:rsid w:val="00D56377"/>
    <w:rsid w:val="00D95A22"/>
    <w:rsid w:val="00DA7BD9"/>
    <w:rsid w:val="00E03C98"/>
    <w:rsid w:val="00F34749"/>
    <w:rsid w:val="00F6226A"/>
    <w:rsid w:val="00F7340E"/>
    <w:rsid w:val="00FD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2018-05-30T13:36:00Z</dcterms:created>
  <dcterms:modified xsi:type="dcterms:W3CDTF">2018-05-30T13:36:00Z</dcterms:modified>
</cp:coreProperties>
</file>